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2435" w14:textId="77777777" w:rsidR="008227A5" w:rsidRPr="008227A5" w:rsidRDefault="008227A5" w:rsidP="008227A5">
      <w:r w:rsidRPr="008227A5">
        <w:t>KINNITUSKIRI</w:t>
      </w:r>
    </w:p>
    <w:p w14:paraId="43CECD43" w14:textId="77777777" w:rsidR="008227A5" w:rsidRPr="008227A5" w:rsidRDefault="008227A5" w:rsidP="008227A5"/>
    <w:p w14:paraId="6FA54C2B" w14:textId="77777777" w:rsidR="008227A5" w:rsidRPr="008227A5" w:rsidRDefault="008227A5" w:rsidP="008227A5">
      <w:r w:rsidRPr="008227A5">
        <w:t>Kinnitame, et AS Infragate Eesti, registrikood 10845129, Mäealuse 2/3, Tallinn, Harjumaa, osutas teenust allolevas projektis.</w:t>
      </w:r>
    </w:p>
    <w:p w14:paraId="3367FCBE" w14:textId="59C58C14" w:rsidR="008227A5" w:rsidRPr="008227A5" w:rsidRDefault="008227A5" w:rsidP="008227A5">
      <w:r w:rsidRPr="008227A5">
        <w:t xml:space="preserve">Projekti nimetus: Riigitee 79 </w:t>
      </w:r>
      <w:proofErr w:type="spellStart"/>
      <w:r w:rsidRPr="008227A5">
        <w:t>Upa</w:t>
      </w:r>
      <w:proofErr w:type="spellEnd"/>
      <w:r w:rsidRPr="008227A5">
        <w:t xml:space="preserve"> – Leisi km 33,497-36,809 kergliiklustee projekti korrigeerimine, vee- ja kanalisatsiooni trasside projekteerimine ning teekatte taastusremondi projekt</w:t>
      </w:r>
    </w:p>
    <w:p w14:paraId="3757C6E3" w14:textId="77777777" w:rsidR="008227A5" w:rsidRPr="008227A5" w:rsidRDefault="008227A5" w:rsidP="008227A5">
      <w:r w:rsidRPr="008227A5">
        <w:t>Tellija: Transpordiamet Valge tn 4 , 11413, Tallinn</w:t>
      </w:r>
    </w:p>
    <w:p w14:paraId="3D75BF57" w14:textId="77777777" w:rsidR="008227A5" w:rsidRPr="008227A5" w:rsidRDefault="008227A5" w:rsidP="008227A5">
      <w:r w:rsidRPr="008227A5">
        <w:t xml:space="preserve">Konsultant: AS Infragate Eesti, </w:t>
      </w:r>
      <w:proofErr w:type="spellStart"/>
      <w:r w:rsidRPr="008227A5">
        <w:t>reg</w:t>
      </w:r>
      <w:proofErr w:type="spellEnd"/>
      <w:r w:rsidRPr="008227A5">
        <w:t xml:space="preserve"> nr: 10845129, Mäealuse 2/3, 12618, Tallinn </w:t>
      </w:r>
    </w:p>
    <w:p w14:paraId="693A5461" w14:textId="1CDCB3C2" w:rsidR="008227A5" w:rsidRPr="008227A5" w:rsidRDefault="008227A5" w:rsidP="008227A5">
      <w:r w:rsidRPr="008227A5">
        <w:t xml:space="preserve">Tellija ja Konsultandi vaheline hankelepingute periood: </w:t>
      </w:r>
      <w:r w:rsidRPr="00102530">
        <w:t>15</w:t>
      </w:r>
      <w:r w:rsidRPr="008227A5">
        <w:t>.</w:t>
      </w:r>
      <w:r w:rsidRPr="00102530">
        <w:t>09</w:t>
      </w:r>
      <w:r w:rsidRPr="008227A5">
        <w:t>.202</w:t>
      </w:r>
      <w:r w:rsidRPr="00102530">
        <w:t>2</w:t>
      </w:r>
      <w:r w:rsidRPr="008227A5">
        <w:t xml:space="preserve"> - </w:t>
      </w:r>
      <w:r w:rsidRPr="00102530">
        <w:t>07</w:t>
      </w:r>
      <w:r w:rsidRPr="008227A5">
        <w:t>.12.202</w:t>
      </w:r>
      <w:r w:rsidRPr="00102530">
        <w:t>3</w:t>
      </w:r>
    </w:p>
    <w:p w14:paraId="7DC3FD07" w14:textId="77777777" w:rsidR="008227A5" w:rsidRPr="008227A5" w:rsidRDefault="008227A5" w:rsidP="008227A5">
      <w:r w:rsidRPr="008227A5">
        <w:t>Konsultandi meeskond:</w:t>
      </w:r>
    </w:p>
    <w:p w14:paraId="62CEF60B" w14:textId="39C135FC" w:rsidR="008227A5" w:rsidRDefault="008227A5" w:rsidP="008227A5">
      <w:r w:rsidRPr="008227A5">
        <w:t xml:space="preserve">Projektijuht – </w:t>
      </w:r>
      <w:r>
        <w:t>Liis Pekri</w:t>
      </w:r>
    </w:p>
    <w:p w14:paraId="34D594C0" w14:textId="24EC8E91" w:rsidR="008227A5" w:rsidRDefault="008227A5" w:rsidP="008227A5">
      <w:r>
        <w:t>Teede projekteerija – Roland Mäe</w:t>
      </w:r>
    </w:p>
    <w:p w14:paraId="05A38488" w14:textId="1737EE0D" w:rsidR="008227A5" w:rsidRPr="008227A5" w:rsidRDefault="008227A5" w:rsidP="008227A5">
      <w:r>
        <w:t>VKV projekteerija – Liisi Pekri</w:t>
      </w:r>
    </w:p>
    <w:p w14:paraId="7019EB08" w14:textId="77777777" w:rsidR="008227A5" w:rsidRPr="008227A5" w:rsidRDefault="008227A5" w:rsidP="008227A5">
      <w:r w:rsidRPr="008227A5">
        <w:t xml:space="preserve">Projekti käigus teostatud töömahud: </w:t>
      </w:r>
    </w:p>
    <w:p w14:paraId="2F483A87" w14:textId="4F7D396B" w:rsidR="008227A5" w:rsidRPr="008227A5" w:rsidRDefault="008227A5" w:rsidP="008227A5">
      <w:r w:rsidRPr="008227A5">
        <w:t xml:space="preserve">Projektala asus </w:t>
      </w:r>
      <w:r>
        <w:t>Saaremaa vallas</w:t>
      </w:r>
      <w:r w:rsidRPr="008227A5">
        <w:t xml:space="preserve"> </w:t>
      </w:r>
      <w:r>
        <w:t>Leisi alevikus</w:t>
      </w:r>
      <w:r w:rsidRPr="008227A5">
        <w:t xml:space="preserve"> </w:t>
      </w:r>
      <w:r>
        <w:t>r</w:t>
      </w:r>
      <w:r>
        <w:t xml:space="preserve">ekonstrueeriti ja ehitati </w:t>
      </w:r>
      <w:proofErr w:type="spellStart"/>
      <w:r>
        <w:t>Upa</w:t>
      </w:r>
      <w:proofErr w:type="spellEnd"/>
      <w:r>
        <w:t xml:space="preserve">-Leisi teed 1087m </w:t>
      </w:r>
      <w:r>
        <w:t xml:space="preserve">ulatuses </w:t>
      </w:r>
      <w:r>
        <w:t>ning rajati kergliiklustee</w:t>
      </w:r>
      <w:r>
        <w:t>d</w:t>
      </w:r>
      <w:r>
        <w:t xml:space="preserve"> 913m</w:t>
      </w:r>
      <w:r>
        <w:t xml:space="preserve"> ulatuses</w:t>
      </w:r>
      <w:r>
        <w:t>. Freesiti sõiduteed 2752m ulatuses.</w:t>
      </w:r>
      <w:r>
        <w:t xml:space="preserve"> Projektikäigus rajati t</w:t>
      </w:r>
      <w:r>
        <w:t>änavavalgustus</w:t>
      </w:r>
      <w:r>
        <w:t>es</w:t>
      </w:r>
      <w:r>
        <w:t xml:space="preserve"> 18 posti ja kaablit 357m ulatuses.</w:t>
      </w:r>
    </w:p>
    <w:p w14:paraId="28FAE81C" w14:textId="00FA0E9C" w:rsidR="008227A5" w:rsidRDefault="008227A5" w:rsidP="008227A5">
      <w:pPr>
        <w:spacing w:after="120" w:line="240" w:lineRule="auto"/>
      </w:pPr>
      <w:r>
        <w:t>Vee ja kanalisatsioonitorustike osas rajati:</w:t>
      </w:r>
    </w:p>
    <w:p w14:paraId="7882DD73" w14:textId="77777777" w:rsidR="008227A5" w:rsidRDefault="008227A5" w:rsidP="008227A5">
      <w:pPr>
        <w:spacing w:after="0" w:line="240" w:lineRule="auto"/>
      </w:pPr>
      <w:r>
        <w:t>•</w:t>
      </w:r>
      <w:r>
        <w:tab/>
        <w:t>1927m veetorustikke De32-63</w:t>
      </w:r>
    </w:p>
    <w:p w14:paraId="4F768BB9" w14:textId="77777777" w:rsidR="008227A5" w:rsidRDefault="008227A5" w:rsidP="008227A5">
      <w:pPr>
        <w:spacing w:after="0" w:line="240" w:lineRule="auto"/>
      </w:pPr>
      <w:r>
        <w:t>•</w:t>
      </w:r>
      <w:r>
        <w:tab/>
        <w:t>1603m kanalisatsioonitorustikke De160</w:t>
      </w:r>
    </w:p>
    <w:p w14:paraId="11DB174B" w14:textId="77777777" w:rsidR="008227A5" w:rsidRDefault="008227A5" w:rsidP="008227A5">
      <w:pPr>
        <w:spacing w:after="0" w:line="240" w:lineRule="auto"/>
      </w:pPr>
      <w:r>
        <w:t>•</w:t>
      </w:r>
      <w:r>
        <w:tab/>
        <w:t>1278m survekanalisatsiooni De110</w:t>
      </w:r>
    </w:p>
    <w:p w14:paraId="1D195EFB" w14:textId="77777777" w:rsidR="008227A5" w:rsidRDefault="008227A5" w:rsidP="008227A5">
      <w:pPr>
        <w:spacing w:after="0" w:line="240" w:lineRule="auto"/>
      </w:pPr>
      <w:r>
        <w:t>•</w:t>
      </w:r>
      <w:r>
        <w:tab/>
        <w:t>333m sademevee kanalisatsiooni De200-250</w:t>
      </w:r>
    </w:p>
    <w:p w14:paraId="715D88A4" w14:textId="77777777" w:rsidR="008227A5" w:rsidRDefault="008227A5" w:rsidP="008227A5">
      <w:pPr>
        <w:spacing w:after="0" w:line="240" w:lineRule="auto"/>
      </w:pPr>
      <w:r>
        <w:t>•</w:t>
      </w:r>
      <w:r>
        <w:tab/>
        <w:t>50m imbkraave</w:t>
      </w:r>
    </w:p>
    <w:p w14:paraId="2C4FE408" w14:textId="77777777" w:rsidR="008227A5" w:rsidRDefault="008227A5" w:rsidP="008227A5">
      <w:pPr>
        <w:spacing w:after="0" w:line="240" w:lineRule="auto"/>
      </w:pPr>
      <w:r>
        <w:t>•</w:t>
      </w:r>
      <w:r>
        <w:tab/>
        <w:t>60m kraave</w:t>
      </w:r>
    </w:p>
    <w:p w14:paraId="0FEBC27A" w14:textId="37B79A5D" w:rsidR="008227A5" w:rsidRDefault="008227A5" w:rsidP="008227A5">
      <w:pPr>
        <w:spacing w:after="0" w:line="240" w:lineRule="auto"/>
      </w:pPr>
      <w:r>
        <w:t>•</w:t>
      </w:r>
      <w:r>
        <w:tab/>
        <w:t>2 tk reoveepumplat 5</w:t>
      </w:r>
      <w:r w:rsidR="00102530">
        <w:t xml:space="preserve"> </w:t>
      </w:r>
      <w:r>
        <w:t>l/s</w:t>
      </w:r>
    </w:p>
    <w:p w14:paraId="596CA30A" w14:textId="77777777" w:rsidR="00102530" w:rsidRDefault="00102530" w:rsidP="008227A5">
      <w:pPr>
        <w:spacing w:after="0" w:line="240" w:lineRule="auto"/>
      </w:pPr>
    </w:p>
    <w:p w14:paraId="02799DD4" w14:textId="7692588F" w:rsidR="008227A5" w:rsidRPr="008227A5" w:rsidRDefault="008227A5" w:rsidP="008227A5">
      <w:r w:rsidRPr="008227A5">
        <w:t>Teenuse osutamiseks sõlmitud hankelepingu maksumus koos lisatöödega: 7</w:t>
      </w:r>
      <w:r>
        <w:t>1</w:t>
      </w:r>
      <w:r w:rsidRPr="008227A5">
        <w:t xml:space="preserve"> </w:t>
      </w:r>
      <w:r>
        <w:t>050</w:t>
      </w:r>
      <w:r w:rsidRPr="008227A5">
        <w:t>,00 EUR, millele lisandub käibemaks 20%.</w:t>
      </w:r>
    </w:p>
    <w:p w14:paraId="0EA87B6D" w14:textId="77777777" w:rsidR="008227A5" w:rsidRPr="008227A5" w:rsidRDefault="008227A5" w:rsidP="008227A5">
      <w:r w:rsidRPr="008227A5">
        <w:t>Kinnitame, et Projekteerija  ja tema meeskonna poolt tehti tööd sõlmitud lepingute ja hea tava kohaselt.</w:t>
      </w:r>
    </w:p>
    <w:p w14:paraId="7093BAEC" w14:textId="77777777" w:rsidR="008227A5" w:rsidRPr="008227A5" w:rsidRDefault="008227A5" w:rsidP="008227A5"/>
    <w:p w14:paraId="6E76D4A9" w14:textId="77777777" w:rsidR="008227A5" w:rsidRPr="008227A5" w:rsidRDefault="008227A5" w:rsidP="008227A5">
      <w:r w:rsidRPr="008227A5">
        <w:t>Lugupidamisega</w:t>
      </w:r>
    </w:p>
    <w:p w14:paraId="5FC94B02" w14:textId="77777777" w:rsidR="008227A5" w:rsidRPr="008227A5" w:rsidRDefault="008227A5" w:rsidP="008227A5"/>
    <w:p w14:paraId="484F700E" w14:textId="77777777" w:rsidR="008227A5" w:rsidRPr="008227A5" w:rsidRDefault="008227A5" w:rsidP="008227A5">
      <w:r w:rsidRPr="008227A5">
        <w:t>/allkirjastatud digitaalselt/</w:t>
      </w:r>
    </w:p>
    <w:p w14:paraId="2A8AAB3E" w14:textId="70F9F717" w:rsidR="008227A5" w:rsidRPr="008227A5" w:rsidRDefault="008227A5" w:rsidP="008227A5">
      <w:r w:rsidRPr="008227A5">
        <w:rPr>
          <w:highlight w:val="yellow"/>
        </w:rPr>
        <w:t>XXXX</w:t>
      </w:r>
    </w:p>
    <w:p w14:paraId="2E533B67" w14:textId="756ECC30" w:rsidR="00AE7DEC" w:rsidRDefault="008227A5">
      <w:r w:rsidRPr="008227A5">
        <w:t xml:space="preserve">Transpordiamet </w:t>
      </w:r>
    </w:p>
    <w:sectPr w:rsidR="00AE7D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C47D1"/>
    <w:multiLevelType w:val="hybridMultilevel"/>
    <w:tmpl w:val="C85032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78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7A5"/>
    <w:rsid w:val="00102530"/>
    <w:rsid w:val="00275340"/>
    <w:rsid w:val="003D656D"/>
    <w:rsid w:val="00483DBE"/>
    <w:rsid w:val="008227A5"/>
    <w:rsid w:val="00A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48E6"/>
  <w15:chartTrackingRefBased/>
  <w15:docId w15:val="{DF45F594-3E38-4F0E-8B71-4DD018B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2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Infragate Eesti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Liisi Pekri - INFRAGATE</dc:creator>
  <cp:keywords/>
  <dc:description/>
  <cp:lastModifiedBy>Liisi Pekri - INFRAGATE</cp:lastModifiedBy>
  <cp:revision>1</cp:revision>
  <dcterms:created xsi:type="dcterms:W3CDTF">2024-07-26T09:17:00Z</dcterms:created>
  <dcterms:modified xsi:type="dcterms:W3CDTF">2024-07-26T09:28:00Z</dcterms:modified>
</cp:coreProperties>
</file>